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before="260" w:lineRule="auto"/>
        <w:rPr/>
      </w:pPr>
      <w:r w:rsidDel="00000000" w:rsidR="00000000" w:rsidRPr="00000000">
        <w:rPr>
          <w:color w:val="222222"/>
          <w:sz w:val="26"/>
          <w:szCs w:val="26"/>
        </w:rPr>
        <w:drawing>
          <wp:inline distB="114300" distT="114300" distL="114300" distR="114300">
            <wp:extent cx="5781675" cy="9064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81675" cy="906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Sample question </w:t>
      </w:r>
    </w:p>
    <w:p w:rsidR="00000000" w:rsidDel="00000000" w:rsidP="00000000" w:rsidRDefault="00000000" w:rsidRPr="00000000" w14:paraId="00000003">
      <w:pPr>
        <w:rPr/>
      </w:pPr>
      <w:r w:rsidDel="00000000" w:rsidR="00000000" w:rsidRPr="00000000">
        <w:rPr>
          <w:b w:val="1"/>
          <w:u w:val="single"/>
          <w:rtl w:val="0"/>
        </w:rPr>
        <w:t xml:space="preserve">Tick the correct answer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3a3a3a"/>
          <w:highlight w:val="white"/>
        </w:rPr>
      </w:pPr>
      <w:r w:rsidDel="00000000" w:rsidR="00000000" w:rsidRPr="00000000">
        <w:rPr>
          <w:color w:val="3a3a3a"/>
          <w:highlight w:val="white"/>
          <w:rtl w:val="0"/>
        </w:rPr>
        <w:t xml:space="preserve">1.</w:t>
      </w:r>
      <w:r w:rsidDel="00000000" w:rsidR="00000000" w:rsidRPr="00000000">
        <w:rPr>
          <w:color w:val="3a3a3a"/>
          <w:highlight w:val="white"/>
          <w:rtl w:val="0"/>
        </w:rPr>
        <w:t xml:space="preserve">Pages of the manuscript books were made of</w:t>
      </w:r>
    </w:p>
    <w:p w:rsidR="00000000" w:rsidDel="00000000" w:rsidP="00000000" w:rsidRDefault="00000000" w:rsidRPr="00000000" w14:paraId="00000006">
      <w:pPr>
        <w:rPr>
          <w:color w:val="3a3a3a"/>
          <w:highlight w:val="white"/>
        </w:rPr>
      </w:pPr>
      <w:r w:rsidDel="00000000" w:rsidR="00000000" w:rsidRPr="00000000">
        <w:rPr>
          <w:color w:val="3a3a3a"/>
          <w:highlight w:val="white"/>
          <w:rtl w:val="0"/>
        </w:rPr>
        <w:t xml:space="preserve">(a) Palm leave                 (b) Peeple Leave</w:t>
      </w:r>
    </w:p>
    <w:p w:rsidR="00000000" w:rsidDel="00000000" w:rsidP="00000000" w:rsidRDefault="00000000" w:rsidRPr="00000000" w14:paraId="00000007">
      <w:pPr>
        <w:rPr>
          <w:color w:val="3a3a3a"/>
          <w:highlight w:val="white"/>
        </w:rPr>
      </w:pPr>
      <w:r w:rsidDel="00000000" w:rsidR="00000000" w:rsidRPr="00000000">
        <w:rPr>
          <w:color w:val="3a3a3a"/>
          <w:highlight w:val="white"/>
          <w:rtl w:val="0"/>
        </w:rPr>
        <w:t xml:space="preserve">(c) Tulsi Leave                 (d) Neem Leave</w:t>
      </w:r>
    </w:p>
    <w:p w:rsidR="00000000" w:rsidDel="00000000" w:rsidP="00000000" w:rsidRDefault="00000000" w:rsidRPr="00000000" w14:paraId="00000008">
      <w:pPr>
        <w:spacing w:after="240" w:before="240" w:lineRule="auto"/>
        <w:rPr>
          <w:color w:val="222222"/>
          <w:highlight w:val="white"/>
        </w:rPr>
      </w:pPr>
      <w:r w:rsidDel="00000000" w:rsidR="00000000" w:rsidRPr="00000000">
        <w:rPr>
          <w:color w:val="3a3a3a"/>
          <w:highlight w:val="white"/>
          <w:rtl w:val="0"/>
        </w:rPr>
        <w:t xml:space="preserve">2. </w:t>
      </w:r>
      <w:r w:rsidDel="00000000" w:rsidR="00000000" w:rsidRPr="00000000">
        <w:rPr>
          <w:color w:val="222222"/>
          <w:highlight w:val="white"/>
          <w:rtl w:val="0"/>
        </w:rPr>
        <w:t xml:space="preserve">Traces of ash in the Kurnool caves indicate</w:t>
        <w:br w:type="textWrapping"/>
        <w:t xml:space="preserve">(a) rearing of animals</w:t>
        <w:tab/>
        <w:t xml:space="preserve">(c) use of stone tools</w:t>
        <w:br w:type="textWrapping"/>
        <w:t xml:space="preserve">(b) use of fire</w:t>
        <w:tab/>
        <w:tab/>
        <w:tab/>
        <w:t xml:space="preserve">(d) use of water.</w:t>
      </w:r>
    </w:p>
    <w:p w:rsidR="00000000" w:rsidDel="00000000" w:rsidP="00000000" w:rsidRDefault="00000000" w:rsidRPr="00000000" w14:paraId="00000009">
      <w:pPr>
        <w:shd w:fill="ffffff" w:val="clear"/>
        <w:spacing w:after="240" w:before="240" w:lineRule="auto"/>
        <w:jc w:val="both"/>
        <w:rPr>
          <w:color w:val="3a3a3a"/>
          <w:highlight w:val="white"/>
        </w:rPr>
      </w:pPr>
      <w:r w:rsidDel="00000000" w:rsidR="00000000" w:rsidRPr="00000000">
        <w:rPr>
          <w:color w:val="3a3a3a"/>
          <w:highlight w:val="white"/>
          <w:rtl w:val="0"/>
        </w:rPr>
        <w:t xml:space="preserve">3. Which of the following is not shown on a relief or physical map?</w:t>
      </w:r>
    </w:p>
    <w:p w:rsidR="00000000" w:rsidDel="00000000" w:rsidP="00000000" w:rsidRDefault="00000000" w:rsidRPr="00000000" w14:paraId="0000000A">
      <w:pPr>
        <w:spacing w:after="240" w:before="240" w:lineRule="auto"/>
        <w:rPr>
          <w:color w:val="3a3a3a"/>
          <w:highlight w:val="white"/>
        </w:rPr>
      </w:pPr>
      <w:r w:rsidDel="00000000" w:rsidR="00000000" w:rsidRPr="00000000">
        <w:rPr>
          <w:color w:val="3a3a3a"/>
          <w:highlight w:val="white"/>
          <w:rtl w:val="0"/>
        </w:rPr>
        <w:t xml:space="preserve">a) Mountains</w:t>
        <w:tab/>
        <w:tab/>
        <w:tab/>
        <w:t xml:space="preserve">c) Crops</w:t>
        <w:br w:type="textWrapping"/>
        <w:t xml:space="preserve">b) Rivers</w:t>
        <w:tab/>
        <w:tab/>
        <w:tab/>
        <w:t xml:space="preserve">d) Valleys</w:t>
      </w:r>
    </w:p>
    <w:p w:rsidR="00000000" w:rsidDel="00000000" w:rsidP="00000000" w:rsidRDefault="00000000" w:rsidRPr="00000000" w14:paraId="0000000B">
      <w:pPr>
        <w:spacing w:after="240" w:before="240" w:lineRule="auto"/>
        <w:rPr>
          <w:color w:val="3a3a3a"/>
          <w:highlight w:val="white"/>
        </w:rPr>
      </w:pPr>
      <w:r w:rsidDel="00000000" w:rsidR="00000000" w:rsidRPr="00000000">
        <w:rPr>
          <w:color w:val="3a3a3a"/>
          <w:highlight w:val="white"/>
          <w:rtl w:val="0"/>
        </w:rPr>
        <w:t xml:space="preserve">4. The name of the region where rice was first grown in India is</w:t>
      </w:r>
    </w:p>
    <w:p w:rsidR="00000000" w:rsidDel="00000000" w:rsidP="00000000" w:rsidRDefault="00000000" w:rsidRPr="00000000" w14:paraId="0000000C">
      <w:pPr>
        <w:shd w:fill="ffffff" w:val="clear"/>
        <w:spacing w:after="240" w:before="240" w:lineRule="auto"/>
        <w:jc w:val="both"/>
        <w:rPr>
          <w:color w:val="3a3a3a"/>
          <w:highlight w:val="white"/>
        </w:rPr>
      </w:pPr>
      <w:r w:rsidDel="00000000" w:rsidR="00000000" w:rsidRPr="00000000">
        <w:rPr>
          <w:color w:val="3a3a3a"/>
          <w:highlight w:val="white"/>
          <w:rtl w:val="0"/>
        </w:rPr>
        <w:t xml:space="preserve">a) North of Vindhyas</w:t>
        <w:tab/>
        <w:t xml:space="preserve">               c) on the banks of Tapti river</w:t>
      </w:r>
    </w:p>
    <w:p w:rsidR="00000000" w:rsidDel="00000000" w:rsidP="00000000" w:rsidRDefault="00000000" w:rsidRPr="00000000" w14:paraId="0000000D">
      <w:pPr>
        <w:spacing w:after="240" w:before="240" w:lineRule="auto"/>
        <w:rPr>
          <w:color w:val="3a3a3a"/>
          <w:highlight w:val="white"/>
        </w:rPr>
      </w:pPr>
      <w:r w:rsidDel="00000000" w:rsidR="00000000" w:rsidRPr="00000000">
        <w:rPr>
          <w:color w:val="3a3a3a"/>
          <w:highlight w:val="white"/>
          <w:rtl w:val="0"/>
        </w:rPr>
        <w:t xml:space="preserve">b) Sulaiman hills</w:t>
        <w:tab/>
        <w:tab/>
        <w:t xml:space="preserve">d) the Gaxo hills</w:t>
      </w:r>
    </w:p>
    <w:p w:rsidR="00000000" w:rsidDel="00000000" w:rsidP="00000000" w:rsidRDefault="00000000" w:rsidRPr="00000000" w14:paraId="0000000E">
      <w:pPr>
        <w:spacing w:after="240" w:before="240" w:lineRule="auto"/>
        <w:rPr>
          <w:color w:val="3a3a3a"/>
          <w:highlight w:val="white"/>
        </w:rPr>
      </w:pPr>
      <w:r w:rsidDel="00000000" w:rsidR="00000000" w:rsidRPr="00000000">
        <w:rPr>
          <w:color w:val="3a3a3a"/>
          <w:highlight w:val="white"/>
          <w:rtl w:val="0"/>
        </w:rPr>
        <w:t xml:space="preserve">5.Years after the birth of Jesus Christ are counted</w:t>
      </w:r>
    </w:p>
    <w:p w:rsidR="00000000" w:rsidDel="00000000" w:rsidP="00000000" w:rsidRDefault="00000000" w:rsidRPr="00000000" w14:paraId="0000000F">
      <w:pPr>
        <w:spacing w:after="240" w:before="240" w:lineRule="auto"/>
        <w:rPr>
          <w:color w:val="3a3a3a"/>
          <w:highlight w:val="white"/>
        </w:rPr>
      </w:pPr>
      <w:r w:rsidDel="00000000" w:rsidR="00000000" w:rsidRPr="00000000">
        <w:rPr>
          <w:color w:val="3a3a3a"/>
          <w:highlight w:val="white"/>
          <w:rtl w:val="0"/>
        </w:rPr>
        <w:t xml:space="preserve">(a) Forward                           (b) Backward</w:t>
      </w:r>
    </w:p>
    <w:p w:rsidR="00000000" w:rsidDel="00000000" w:rsidP="00000000" w:rsidRDefault="00000000" w:rsidRPr="00000000" w14:paraId="00000010">
      <w:pPr>
        <w:spacing w:after="240" w:before="240" w:lineRule="auto"/>
        <w:rPr>
          <w:color w:val="3a3a3a"/>
          <w:highlight w:val="white"/>
        </w:rPr>
      </w:pPr>
      <w:r w:rsidDel="00000000" w:rsidR="00000000" w:rsidRPr="00000000">
        <w:rPr>
          <w:color w:val="3a3a3a"/>
          <w:highlight w:val="white"/>
          <w:rtl w:val="0"/>
        </w:rPr>
        <w:t xml:space="preserve">(c) Upward                            (d) Downward</w:t>
      </w:r>
    </w:p>
    <w:p w:rsidR="00000000" w:rsidDel="00000000" w:rsidP="00000000" w:rsidRDefault="00000000" w:rsidRPr="00000000" w14:paraId="00000011">
      <w:pPr>
        <w:spacing w:after="240" w:before="240" w:lineRule="auto"/>
        <w:rPr>
          <w:color w:val="3a3a3a"/>
          <w:highlight w:val="white"/>
        </w:rPr>
      </w:pPr>
      <w:r w:rsidDel="00000000" w:rsidR="00000000" w:rsidRPr="00000000">
        <w:rPr>
          <w:color w:val="3a3a3a"/>
          <w:highlight w:val="white"/>
          <w:rtl w:val="0"/>
        </w:rPr>
        <w:t xml:space="preserve">(Questions from 6 to 9 consist of 2 marks.)</w:t>
      </w:r>
    </w:p>
    <w:p w:rsidR="00000000" w:rsidDel="00000000" w:rsidP="00000000" w:rsidRDefault="00000000" w:rsidRPr="00000000" w14:paraId="00000012">
      <w:pPr>
        <w:spacing w:after="240" w:before="240" w:lineRule="auto"/>
        <w:rPr>
          <w:color w:val="3a3a3a"/>
          <w:highlight w:val="white"/>
        </w:rPr>
      </w:pPr>
      <w:r w:rsidDel="00000000" w:rsidR="00000000" w:rsidRPr="00000000">
        <w:rPr>
          <w:color w:val="3a3a3a"/>
          <w:highlight w:val="white"/>
          <w:rtl w:val="0"/>
        </w:rPr>
        <w:t xml:space="preserve">6.Why did early humans paint on cave walls? </w:t>
      </w:r>
    </w:p>
    <w:p w:rsidR="00000000" w:rsidDel="00000000" w:rsidP="00000000" w:rsidRDefault="00000000" w:rsidRPr="00000000" w14:paraId="00000013">
      <w:pPr>
        <w:shd w:fill="ffffff" w:val="clear"/>
        <w:spacing w:after="240" w:before="240" w:lineRule="auto"/>
        <w:ind w:left="0" w:firstLine="0"/>
        <w:jc w:val="both"/>
        <w:rPr>
          <w:color w:val="3a3a3a"/>
          <w:highlight w:val="white"/>
        </w:rPr>
      </w:pPr>
      <w:r w:rsidDel="00000000" w:rsidR="00000000" w:rsidRPr="00000000">
        <w:rPr>
          <w:color w:val="3a3a3a"/>
          <w:highlight w:val="white"/>
          <w:rtl w:val="0"/>
        </w:rPr>
        <w:t xml:space="preserve">7. How can anyone know what happened in the past?</w:t>
      </w:r>
    </w:p>
    <w:p w:rsidR="00000000" w:rsidDel="00000000" w:rsidP="00000000" w:rsidRDefault="00000000" w:rsidRPr="00000000" w14:paraId="00000014">
      <w:pPr>
        <w:shd w:fill="ffffff" w:val="clear"/>
        <w:spacing w:after="240" w:before="240" w:lineRule="auto"/>
        <w:ind w:left="0" w:firstLine="0"/>
        <w:jc w:val="both"/>
        <w:rPr>
          <w:color w:val="3a3a3a"/>
          <w:highlight w:val="white"/>
        </w:rPr>
      </w:pPr>
      <w:r w:rsidDel="00000000" w:rsidR="00000000" w:rsidRPr="00000000">
        <w:rPr>
          <w:color w:val="3a3a3a"/>
          <w:highlight w:val="white"/>
          <w:rtl w:val="0"/>
        </w:rPr>
        <w:t xml:space="preserve">8. Why does the sun seem to rise in the east and set in the west?</w:t>
      </w:r>
    </w:p>
    <w:p w:rsidR="00000000" w:rsidDel="00000000" w:rsidP="00000000" w:rsidRDefault="00000000" w:rsidRPr="00000000" w14:paraId="00000015">
      <w:pPr>
        <w:rPr/>
      </w:pPr>
      <w:r w:rsidDel="00000000" w:rsidR="00000000" w:rsidRPr="00000000">
        <w:rPr>
          <w:rtl w:val="0"/>
        </w:rPr>
        <w:t xml:space="preserve">9.How dates are important in history?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10. Case study </w:t>
      </w:r>
    </w:p>
    <w:p w:rsidR="00000000" w:rsidDel="00000000" w:rsidP="00000000" w:rsidRDefault="00000000" w:rsidRPr="00000000" w14:paraId="00000018">
      <w:pPr>
        <w:rPr>
          <w:color w:val="212121"/>
          <w:sz w:val="24"/>
          <w:szCs w:val="24"/>
        </w:rPr>
      </w:pPr>
      <w:r w:rsidDel="00000000" w:rsidR="00000000" w:rsidRPr="00000000">
        <w:rPr>
          <w:color w:val="212121"/>
          <w:sz w:val="24"/>
          <w:szCs w:val="24"/>
          <w:rtl w:val="0"/>
        </w:rPr>
        <w:t xml:space="preserve">The Neolithic Site of Burzahom, in the district of Srinagar, India brings to light transitions in human habitation patterns from Neolithic Period to Megalithic period to the early Historic period.  From transition in architecture to development in tool-making techniques to introduction and diffusion of lentil in the north-western India, the site of Burzahom is a unique comprehensive story teller of life between 3000 BCE to 1000 BCE.The remains of the site document the gradual change in the nature of dwelling spaces among early societies. From subterranean dwelling pits, the evidence in the site shows the emergence of mud-structures, thereon mud-bricks constructions on level ground. The range of tools recovered from the site shows the evolution in tool making Neolithic men skilled hunters and their knowledge in applying the implements for cultivation.</w:t>
      </w:r>
    </w:p>
    <w:p w:rsidR="00000000" w:rsidDel="00000000" w:rsidP="00000000" w:rsidRDefault="00000000" w:rsidRPr="00000000" w14:paraId="00000019">
      <w:pPr>
        <w:numPr>
          <w:ilvl w:val="0"/>
          <w:numId w:val="1"/>
        </w:numPr>
        <w:ind w:left="720" w:hanging="360"/>
      </w:pPr>
      <w:r w:rsidDel="00000000" w:rsidR="00000000" w:rsidRPr="00000000">
        <w:rPr>
          <w:color w:val="212121"/>
          <w:sz w:val="24"/>
          <w:szCs w:val="24"/>
          <w:rtl w:val="0"/>
        </w:rPr>
        <w:t xml:space="preserve">Burzahom site is a storyteller of which time?</w:t>
      </w:r>
    </w:p>
    <w:p w:rsidR="00000000" w:rsidDel="00000000" w:rsidP="00000000" w:rsidRDefault="00000000" w:rsidRPr="00000000" w14:paraId="0000001A">
      <w:pPr>
        <w:numPr>
          <w:ilvl w:val="0"/>
          <w:numId w:val="1"/>
        </w:numPr>
        <w:ind w:left="720" w:hanging="360"/>
        <w:rPr>
          <w:color w:val="212121"/>
          <w:sz w:val="24"/>
          <w:szCs w:val="24"/>
          <w:u w:val="none"/>
        </w:rPr>
      </w:pPr>
      <w:r w:rsidDel="00000000" w:rsidR="00000000" w:rsidRPr="00000000">
        <w:rPr>
          <w:color w:val="212121"/>
          <w:sz w:val="24"/>
          <w:szCs w:val="24"/>
          <w:rtl w:val="0"/>
        </w:rPr>
        <w:t xml:space="preserve">The given case study provides information about which evolution?</w:t>
      </w:r>
    </w:p>
    <w:p w:rsidR="00000000" w:rsidDel="00000000" w:rsidP="00000000" w:rsidRDefault="00000000" w:rsidRPr="00000000" w14:paraId="0000001B">
      <w:pPr>
        <w:numPr>
          <w:ilvl w:val="0"/>
          <w:numId w:val="1"/>
        </w:numPr>
        <w:ind w:left="720" w:hanging="360"/>
        <w:rPr>
          <w:color w:val="212121"/>
          <w:sz w:val="24"/>
          <w:szCs w:val="24"/>
          <w:u w:val="none"/>
        </w:rPr>
      </w:pPr>
      <w:r w:rsidDel="00000000" w:rsidR="00000000" w:rsidRPr="00000000">
        <w:rPr>
          <w:color w:val="212121"/>
          <w:sz w:val="24"/>
          <w:szCs w:val="24"/>
          <w:rtl w:val="0"/>
        </w:rPr>
        <w:t xml:space="preserve">The evidence in this site emerges: which activities?</w:t>
      </w:r>
    </w:p>
    <w:p w:rsidR="00000000" w:rsidDel="00000000" w:rsidP="00000000" w:rsidRDefault="00000000" w:rsidRPr="00000000" w14:paraId="0000001C">
      <w:pPr>
        <w:numPr>
          <w:ilvl w:val="0"/>
          <w:numId w:val="1"/>
        </w:numPr>
        <w:ind w:left="720" w:hanging="360"/>
        <w:rPr>
          <w:color w:val="212121"/>
          <w:sz w:val="24"/>
          <w:szCs w:val="24"/>
        </w:rPr>
      </w:pPr>
      <w:r w:rsidDel="00000000" w:rsidR="00000000" w:rsidRPr="00000000">
        <w:rPr>
          <w:color w:val="212121"/>
          <w:sz w:val="24"/>
          <w:szCs w:val="24"/>
          <w:rtl w:val="0"/>
        </w:rPr>
        <w:t xml:space="preserve">To light transitions in human habitation patterns from which period to which period to the early Historic period.</w:t>
      </w:r>
    </w:p>
    <w:p w:rsidR="00000000" w:rsidDel="00000000" w:rsidP="00000000" w:rsidRDefault="00000000" w:rsidRPr="00000000" w14:paraId="0000001D">
      <w:pPr>
        <w:ind w:left="0" w:firstLine="0"/>
        <w:rPr>
          <w:color w:val="212121"/>
          <w:sz w:val="24"/>
          <w:szCs w:val="24"/>
        </w:rPr>
      </w:pPr>
      <w:r w:rsidDel="00000000" w:rsidR="00000000" w:rsidRPr="00000000">
        <w:rPr>
          <w:color w:val="212121"/>
          <w:sz w:val="24"/>
          <w:szCs w:val="24"/>
          <w:rtl w:val="0"/>
        </w:rPr>
        <w:t xml:space="preserve">Picture based question.</w:t>
      </w:r>
    </w:p>
    <w:p w:rsidR="00000000" w:rsidDel="00000000" w:rsidP="00000000" w:rsidRDefault="00000000" w:rsidRPr="00000000" w14:paraId="0000001E">
      <w:pPr>
        <w:ind w:left="0" w:firstLine="0"/>
        <w:rPr>
          <w:color w:val="212121"/>
          <w:sz w:val="24"/>
          <w:szCs w:val="24"/>
        </w:rPr>
      </w:pPr>
      <w:r w:rsidDel="00000000" w:rsidR="00000000" w:rsidRPr="00000000">
        <w:rPr>
          <w:color w:val="212121"/>
          <w:sz w:val="24"/>
          <w:szCs w:val="24"/>
        </w:rPr>
        <w:drawing>
          <wp:inline distB="114300" distT="114300" distL="114300" distR="114300">
            <wp:extent cx="4948238" cy="264217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48238" cy="2642172"/>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ind w:left="0" w:firstLine="0"/>
        <w:rPr>
          <w:color w:val="212121"/>
          <w:sz w:val="24"/>
          <w:szCs w:val="24"/>
        </w:rPr>
      </w:pPr>
      <w:r w:rsidDel="00000000" w:rsidR="00000000" w:rsidRPr="00000000">
        <w:rPr>
          <w:rtl w:val="0"/>
        </w:rPr>
      </w:r>
    </w:p>
    <w:p w:rsidR="00000000" w:rsidDel="00000000" w:rsidP="00000000" w:rsidRDefault="00000000" w:rsidRPr="00000000" w14:paraId="00000020">
      <w:pPr>
        <w:ind w:left="0" w:firstLine="0"/>
        <w:rPr>
          <w:color w:val="212121"/>
          <w:sz w:val="24"/>
          <w:szCs w:val="24"/>
        </w:rPr>
      </w:pPr>
      <w:r w:rsidDel="00000000" w:rsidR="00000000" w:rsidRPr="00000000">
        <w:rPr>
          <w:color w:val="212121"/>
          <w:sz w:val="24"/>
          <w:szCs w:val="24"/>
          <w:rtl w:val="0"/>
        </w:rPr>
        <w:t xml:space="preserve">Questions </w:t>
      </w:r>
    </w:p>
    <w:p w:rsidR="00000000" w:rsidDel="00000000" w:rsidP="00000000" w:rsidRDefault="00000000" w:rsidRPr="00000000" w14:paraId="00000021">
      <w:pPr>
        <w:numPr>
          <w:ilvl w:val="0"/>
          <w:numId w:val="2"/>
        </w:numPr>
        <w:ind w:left="720" w:hanging="360"/>
        <w:rPr>
          <w:color w:val="212121"/>
          <w:sz w:val="24"/>
          <w:szCs w:val="24"/>
          <w:u w:val="none"/>
        </w:rPr>
      </w:pPr>
      <w:r w:rsidDel="00000000" w:rsidR="00000000" w:rsidRPr="00000000">
        <w:rPr>
          <w:color w:val="212121"/>
          <w:sz w:val="24"/>
          <w:szCs w:val="24"/>
          <w:rtl w:val="0"/>
        </w:rPr>
        <w:t xml:space="preserve">Near which village post office is situated?</w:t>
      </w:r>
    </w:p>
    <w:p w:rsidR="00000000" w:rsidDel="00000000" w:rsidP="00000000" w:rsidRDefault="00000000" w:rsidRPr="00000000" w14:paraId="00000022">
      <w:pPr>
        <w:numPr>
          <w:ilvl w:val="0"/>
          <w:numId w:val="2"/>
        </w:numPr>
        <w:ind w:left="720" w:hanging="360"/>
        <w:rPr>
          <w:color w:val="212121"/>
          <w:sz w:val="24"/>
          <w:szCs w:val="24"/>
          <w:u w:val="none"/>
        </w:rPr>
      </w:pPr>
      <w:r w:rsidDel="00000000" w:rsidR="00000000" w:rsidRPr="00000000">
        <w:rPr>
          <w:color w:val="212121"/>
          <w:sz w:val="24"/>
          <w:szCs w:val="24"/>
          <w:rtl w:val="0"/>
        </w:rPr>
        <w:t xml:space="preserve">The river is flowing in which directions?</w:t>
      </w:r>
    </w:p>
    <w:p w:rsidR="00000000" w:rsidDel="00000000" w:rsidP="00000000" w:rsidRDefault="00000000" w:rsidRPr="00000000" w14:paraId="00000023">
      <w:pPr>
        <w:numPr>
          <w:ilvl w:val="0"/>
          <w:numId w:val="2"/>
        </w:numPr>
        <w:ind w:left="720" w:hanging="360"/>
        <w:rPr>
          <w:color w:val="212121"/>
          <w:sz w:val="24"/>
          <w:szCs w:val="24"/>
          <w:u w:val="none"/>
        </w:rPr>
      </w:pPr>
      <w:r w:rsidDel="00000000" w:rsidR="00000000" w:rsidRPr="00000000">
        <w:rPr>
          <w:color w:val="212121"/>
          <w:sz w:val="24"/>
          <w:szCs w:val="24"/>
          <w:rtl w:val="0"/>
        </w:rPr>
        <w:t xml:space="preserve">The school is situated in which direction of broad gauge?</w:t>
      </w:r>
    </w:p>
    <w:p w:rsidR="00000000" w:rsidDel="00000000" w:rsidP="00000000" w:rsidRDefault="00000000" w:rsidRPr="00000000" w14:paraId="00000024">
      <w:pPr>
        <w:numPr>
          <w:ilvl w:val="0"/>
          <w:numId w:val="2"/>
        </w:numPr>
        <w:ind w:left="720" w:hanging="360"/>
        <w:rPr>
          <w:color w:val="212121"/>
          <w:sz w:val="24"/>
          <w:szCs w:val="24"/>
          <w:u w:val="none"/>
        </w:rPr>
      </w:pPr>
      <w:r w:rsidDel="00000000" w:rsidR="00000000" w:rsidRPr="00000000">
        <w:rPr>
          <w:color w:val="212121"/>
          <w:sz w:val="24"/>
          <w:szCs w:val="24"/>
          <w:rtl w:val="0"/>
        </w:rPr>
        <w:t xml:space="preserve">In which direction of school the police station is situated?</w:t>
      </w:r>
    </w:p>
    <w:p w:rsidR="00000000" w:rsidDel="00000000" w:rsidP="00000000" w:rsidRDefault="00000000" w:rsidRPr="00000000" w14:paraId="00000025">
      <w:pPr>
        <w:ind w:left="0" w:firstLine="0"/>
        <w:rPr>
          <w:color w:val="212121"/>
          <w:sz w:val="24"/>
          <w:szCs w:val="24"/>
        </w:rPr>
      </w:pPr>
      <w:r w:rsidDel="00000000" w:rsidR="00000000" w:rsidRPr="00000000">
        <w:rPr>
          <w:rtl w:val="0"/>
        </w:rPr>
      </w:r>
    </w:p>
    <w:p w:rsidR="00000000" w:rsidDel="00000000" w:rsidP="00000000" w:rsidRDefault="00000000" w:rsidRPr="00000000" w14:paraId="00000026">
      <w:pPr>
        <w:ind w:left="0" w:firstLine="0"/>
        <w:rPr>
          <w:color w:val="212121"/>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240" w:before="240" w:lineRule="auto"/>
        <w:rPr>
          <w:color w:val="3a3a3a"/>
          <w:highlight w:val="white"/>
        </w:rPr>
      </w:pPr>
      <w:r w:rsidDel="00000000" w:rsidR="00000000" w:rsidRPr="00000000">
        <w:rPr>
          <w:rtl w:val="0"/>
        </w:rPr>
      </w:r>
    </w:p>
    <w:p w:rsidR="00000000" w:rsidDel="00000000" w:rsidP="00000000" w:rsidRDefault="00000000" w:rsidRPr="00000000" w14:paraId="00000029">
      <w:pPr>
        <w:spacing w:after="240" w:before="240" w:lineRule="auto"/>
        <w:rPr>
          <w:b w:val="1"/>
          <w:color w:val="3a3a3a"/>
          <w:highlight w:val="white"/>
        </w:rPr>
      </w:pPr>
      <w:r w:rsidDel="00000000" w:rsidR="00000000" w:rsidRPr="00000000">
        <w:rPr>
          <w:rtl w:val="0"/>
        </w:rPr>
      </w:r>
    </w:p>
    <w:p w:rsidR="00000000" w:rsidDel="00000000" w:rsidP="00000000" w:rsidRDefault="00000000" w:rsidRPr="00000000" w14:paraId="0000002A">
      <w:pPr>
        <w:rPr>
          <w:color w:val="3a3a3a"/>
          <w:sz w:val="27"/>
          <w:szCs w:val="27"/>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